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关于申报201</w:t>
      </w:r>
      <w:r>
        <w:rPr>
          <w:rFonts w:hint="eastAsia"/>
          <w:b/>
          <w:bCs/>
          <w:sz w:val="32"/>
          <w:szCs w:val="32"/>
          <w:lang w:val="en-US" w:eastAsia="zh-CN"/>
        </w:rPr>
        <w:t>7</w:t>
      </w:r>
      <w:r>
        <w:rPr>
          <w:rFonts w:hint="eastAsia"/>
          <w:b/>
          <w:bCs/>
          <w:sz w:val="32"/>
          <w:szCs w:val="32"/>
        </w:rPr>
        <w:t>～201</w:t>
      </w:r>
      <w:r>
        <w:rPr>
          <w:rFonts w:hint="eastAsia"/>
          <w:b/>
          <w:bCs/>
          <w:sz w:val="32"/>
          <w:szCs w:val="32"/>
          <w:lang w:val="en-US" w:eastAsia="zh-CN"/>
        </w:rPr>
        <w:t>8</w:t>
      </w:r>
      <w:r>
        <w:rPr>
          <w:rFonts w:hint="eastAsia"/>
          <w:b/>
          <w:bCs/>
          <w:sz w:val="32"/>
          <w:szCs w:val="32"/>
        </w:rPr>
        <w:t>学年第一学期实训耗材计划的通知</w:t>
      </w:r>
    </w:p>
    <w:p>
      <w:pPr>
        <w:spacing w:line="540" w:lineRule="exact"/>
        <w:ind w:firstLine="480" w:firstLineChars="200"/>
        <w:rPr>
          <w:rFonts w:hint="eastAsia"/>
          <w:sz w:val="24"/>
          <w:szCs w:val="24"/>
        </w:rPr>
      </w:pPr>
      <w:bookmarkStart w:id="0" w:name="_GoBack"/>
      <w:bookmarkEnd w:id="0"/>
    </w:p>
    <w:p>
      <w:pPr>
        <w:spacing w:line="54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各系（部）</w:t>
      </w:r>
      <w:r>
        <w:rPr>
          <w:rFonts w:hint="eastAsia"/>
          <w:sz w:val="24"/>
          <w:szCs w:val="24"/>
          <w:lang w:eastAsia="zh-CN"/>
        </w:rPr>
        <w:t>、瑞安学院</w:t>
      </w:r>
      <w:r>
        <w:rPr>
          <w:rFonts w:hint="eastAsia"/>
          <w:sz w:val="24"/>
          <w:szCs w:val="24"/>
        </w:rPr>
        <w:t>：</w:t>
      </w:r>
    </w:p>
    <w:p>
      <w:pPr>
        <w:spacing w:line="5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为保证实训教学工作的正常进行，现就做好我院201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hint="eastAsia"/>
          <w:sz w:val="24"/>
          <w:szCs w:val="24"/>
        </w:rPr>
        <w:t>201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学年第一学期实训耗材计划申报工作的有关事宜通知如下：</w:t>
      </w:r>
    </w:p>
    <w:p>
      <w:pPr>
        <w:spacing w:line="5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一、申报原则</w:t>
      </w:r>
    </w:p>
    <w:p>
      <w:pPr>
        <w:spacing w:line="5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1．申报范围应是各专业人才培养方案中规定的201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hint="eastAsia"/>
          <w:sz w:val="24"/>
          <w:szCs w:val="24"/>
        </w:rPr>
        <w:t>201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学年第一学期所开课程的实训教学必需耗材，其它耗材不在本次申报之列。</w:t>
      </w:r>
    </w:p>
    <w:p>
      <w:pPr>
        <w:spacing w:line="5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2．申报数量应根据实训课程的</w:t>
      </w:r>
      <w:r>
        <w:rPr>
          <w:rFonts w:hint="eastAsia"/>
          <w:sz w:val="24"/>
          <w:szCs w:val="24"/>
          <w:lang w:eastAsia="zh-CN"/>
        </w:rPr>
        <w:t>实际</w:t>
      </w:r>
      <w:r>
        <w:rPr>
          <w:rFonts w:hint="eastAsia"/>
          <w:sz w:val="24"/>
          <w:szCs w:val="24"/>
        </w:rPr>
        <w:t>需要，并结合之前耗材库存情况进行申报，厉行节约，防止积压浪费。</w:t>
      </w:r>
    </w:p>
    <w:p>
      <w:pPr>
        <w:spacing w:line="5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二、报送要求</w:t>
      </w:r>
    </w:p>
    <w:p>
      <w:pPr>
        <w:spacing w:line="54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1．申报表需按统一格式填写（见附件），并认真核对填报信息，如有遗漏，自行负责，不再补报。</w:t>
      </w:r>
    </w:p>
    <w:p>
      <w:pPr>
        <w:spacing w:line="5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2．申报表以</w:t>
      </w:r>
      <w:r>
        <w:rPr>
          <w:rFonts w:hint="eastAsia"/>
          <w:sz w:val="24"/>
          <w:szCs w:val="24"/>
          <w:lang w:eastAsia="zh-CN"/>
        </w:rPr>
        <w:t>部门</w:t>
      </w:r>
      <w:r>
        <w:rPr>
          <w:rFonts w:hint="eastAsia"/>
          <w:sz w:val="24"/>
          <w:szCs w:val="24"/>
        </w:rPr>
        <w:t>为单位，审核汇总后，报送纸质稿和电子稿。纸质稿由</w:t>
      </w:r>
      <w:r>
        <w:rPr>
          <w:rFonts w:hint="eastAsia"/>
          <w:sz w:val="24"/>
          <w:szCs w:val="24"/>
          <w:lang w:eastAsia="zh-CN"/>
        </w:rPr>
        <w:t>部门</w:t>
      </w:r>
      <w:r>
        <w:rPr>
          <w:rFonts w:hint="eastAsia"/>
          <w:sz w:val="24"/>
          <w:szCs w:val="24"/>
        </w:rPr>
        <w:t>负负责人签字盖章后报送教处务实训</w:t>
      </w:r>
      <w:r>
        <w:rPr>
          <w:rFonts w:hint="eastAsia"/>
          <w:sz w:val="24"/>
          <w:szCs w:val="24"/>
          <w:lang w:eastAsia="zh-CN"/>
        </w:rPr>
        <w:t>管理</w:t>
      </w:r>
      <w:r>
        <w:rPr>
          <w:rFonts w:hint="eastAsia"/>
          <w:sz w:val="24"/>
          <w:szCs w:val="24"/>
        </w:rPr>
        <w:t>科，电子稿发到</w:t>
      </w:r>
      <w:r>
        <w:rPr>
          <w:rFonts w:hint="eastAsia"/>
          <w:sz w:val="24"/>
          <w:szCs w:val="24"/>
          <w:lang w:val="en-US" w:eastAsia="zh-CN"/>
        </w:rPr>
        <w:t>674663820</w:t>
      </w:r>
      <w:r>
        <w:rPr>
          <w:rFonts w:hint="eastAsia"/>
          <w:sz w:val="24"/>
          <w:szCs w:val="24"/>
        </w:rPr>
        <w:t>@qq.com邮箱。</w:t>
      </w:r>
    </w:p>
    <w:p>
      <w:pPr>
        <w:spacing w:line="54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3．报送截止时间：201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年9月</w:t>
      </w: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eastAsia="zh-CN"/>
        </w:rPr>
        <w:t>前</w:t>
      </w:r>
      <w:r>
        <w:rPr>
          <w:rFonts w:hint="eastAsia"/>
          <w:sz w:val="24"/>
          <w:szCs w:val="24"/>
        </w:rPr>
        <w:t>，逾期不再受理。联系</w:t>
      </w:r>
      <w:r>
        <w:rPr>
          <w:rFonts w:hint="eastAsia"/>
          <w:sz w:val="24"/>
          <w:szCs w:val="24"/>
          <w:lang w:eastAsia="zh-CN"/>
        </w:rPr>
        <w:t>人：李永宁，</w:t>
      </w:r>
      <w:r>
        <w:rPr>
          <w:rFonts w:hint="eastAsia"/>
          <w:sz w:val="24"/>
          <w:szCs w:val="24"/>
          <w:lang w:val="en-US" w:eastAsia="zh-CN"/>
        </w:rPr>
        <w:t>联系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  <w:lang w:val="en-US" w:eastAsia="zh-CN"/>
        </w:rPr>
        <w:t>777571。</w:t>
      </w:r>
    </w:p>
    <w:p>
      <w:pPr>
        <w:spacing w:line="540" w:lineRule="exact"/>
        <w:rPr>
          <w:rFonts w:hint="eastAsia"/>
          <w:sz w:val="21"/>
          <w:szCs w:val="21"/>
        </w:rPr>
      </w:pPr>
    </w:p>
    <w:p>
      <w:pPr>
        <w:spacing w:line="54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附件：</w:t>
      </w:r>
    </w:p>
    <w:p>
      <w:pPr>
        <w:spacing w:line="54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 1. </w:t>
      </w:r>
      <w:r>
        <w:rPr>
          <w:rFonts w:hint="eastAsia"/>
          <w:sz w:val="21"/>
          <w:szCs w:val="21"/>
        </w:rPr>
        <w:t>201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/>
          <w:sz w:val="21"/>
          <w:szCs w:val="21"/>
        </w:rPr>
        <w:t>～</w:t>
      </w:r>
      <w:r>
        <w:rPr>
          <w:rFonts w:hint="eastAsia"/>
          <w:sz w:val="21"/>
          <w:szCs w:val="21"/>
        </w:rPr>
        <w:t>201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int="eastAsia"/>
          <w:sz w:val="21"/>
          <w:szCs w:val="21"/>
        </w:rPr>
        <w:t>学年第一学期实训耗材计划申报表</w:t>
      </w:r>
    </w:p>
    <w:p>
      <w:pPr>
        <w:spacing w:line="540" w:lineRule="exact"/>
        <w:rPr>
          <w:sz w:val="24"/>
          <w:szCs w:val="24"/>
        </w:rPr>
      </w:pPr>
      <w:r>
        <w:rPr>
          <w:rFonts w:hint="eastAsia"/>
          <w:sz w:val="21"/>
          <w:szCs w:val="21"/>
          <w:lang w:val="en-US" w:eastAsia="zh-CN"/>
        </w:rPr>
        <w:t xml:space="preserve">   2.</w:t>
      </w:r>
      <w:r>
        <w:rPr>
          <w:rFonts w:hint="eastAsia"/>
          <w:sz w:val="21"/>
          <w:szCs w:val="21"/>
        </w:rPr>
        <w:t xml:space="preserve"> 2016～2017学年第二学期实训耗材经费实际使用统计表</w:t>
      </w:r>
    </w:p>
    <w:p>
      <w:pPr>
        <w:spacing w:line="540" w:lineRule="exact"/>
        <w:ind w:firstLine="840" w:firstLineChars="350"/>
        <w:rPr>
          <w:sz w:val="24"/>
          <w:szCs w:val="24"/>
        </w:rPr>
      </w:pPr>
    </w:p>
    <w:p>
      <w:pPr>
        <w:spacing w:line="540" w:lineRule="exact"/>
        <w:ind w:firstLine="6720" w:firstLineChars="2800"/>
        <w:rPr>
          <w:sz w:val="24"/>
          <w:szCs w:val="24"/>
        </w:rPr>
      </w:pPr>
      <w:r>
        <w:rPr>
          <w:rFonts w:hint="eastAsia"/>
          <w:sz w:val="24"/>
          <w:szCs w:val="24"/>
        </w:rPr>
        <w:t>教务处</w:t>
      </w:r>
    </w:p>
    <w:p>
      <w:pPr>
        <w:spacing w:line="540" w:lineRule="exact"/>
        <w:ind w:firstLine="5760" w:firstLineChars="2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201</w:t>
      </w:r>
      <w:r>
        <w:rPr>
          <w:rFonts w:hint="eastAsia"/>
          <w:sz w:val="24"/>
          <w:szCs w:val="24"/>
          <w:lang w:val="en-US" w:eastAsia="zh-CN"/>
        </w:rPr>
        <w:t>7年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eastAsia="zh-CN"/>
        </w:rPr>
        <w:t>月</w:t>
      </w:r>
      <w:r>
        <w:rPr>
          <w:rFonts w:hint="eastAsia"/>
          <w:sz w:val="24"/>
          <w:szCs w:val="24"/>
          <w:lang w:val="en-US" w:eastAsia="zh-CN"/>
        </w:rPr>
        <w:t>3日</w:t>
      </w:r>
    </w:p>
    <w:sectPr>
      <w:pgSz w:w="11906" w:h="16838"/>
      <w:pgMar w:top="1440" w:right="1134" w:bottom="144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241"/>
    <w:rsid w:val="00141241"/>
    <w:rsid w:val="002233D6"/>
    <w:rsid w:val="00453346"/>
    <w:rsid w:val="005516A7"/>
    <w:rsid w:val="00601D44"/>
    <w:rsid w:val="006C626E"/>
    <w:rsid w:val="00CA61A6"/>
    <w:rsid w:val="0D0A7ED8"/>
    <w:rsid w:val="0F3D11A5"/>
    <w:rsid w:val="0FE03B05"/>
    <w:rsid w:val="14406031"/>
    <w:rsid w:val="1EC91319"/>
    <w:rsid w:val="2A2E4041"/>
    <w:rsid w:val="2EA03DC5"/>
    <w:rsid w:val="359B3C5C"/>
    <w:rsid w:val="3E9F5396"/>
    <w:rsid w:val="412F132B"/>
    <w:rsid w:val="428079BA"/>
    <w:rsid w:val="43EF26EC"/>
    <w:rsid w:val="43FF1812"/>
    <w:rsid w:val="446B42C0"/>
    <w:rsid w:val="44C75553"/>
    <w:rsid w:val="494E2322"/>
    <w:rsid w:val="4E6A5C7C"/>
    <w:rsid w:val="5080782E"/>
    <w:rsid w:val="51865358"/>
    <w:rsid w:val="538F4A98"/>
    <w:rsid w:val="64824815"/>
    <w:rsid w:val="64FD42A0"/>
    <w:rsid w:val="65952DAA"/>
    <w:rsid w:val="6A3613E5"/>
    <w:rsid w:val="6A623F06"/>
    <w:rsid w:val="71E56C47"/>
    <w:rsid w:val="72D10B2B"/>
    <w:rsid w:val="7442263E"/>
    <w:rsid w:val="7CE0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71</Words>
  <Characters>406</Characters>
  <Lines>3</Lines>
  <Paragraphs>1</Paragraphs>
  <ScaleCrop>false</ScaleCrop>
  <LinksUpToDate>false</LinksUpToDate>
  <CharactersWithSpaces>476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2016-06-30T12:07:00Z</dcterms:created>
  <dc:creator>AutoBVT</dc:creator>
  <cp:lastModifiedBy>Administrator</cp:lastModifiedBy>
  <cp:lastPrinted>2017-06-03T01:06:00Z</cp:lastPrinted>
  <dcterms:modified xsi:type="dcterms:W3CDTF">2017-06-03T02:04:47Z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